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9D3B7C" w:rsidRPr="000A2E4B" w:rsidRDefault="000D794E" w:rsidP="009D3B7C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9D3B7C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SOCIOLOGIA, ANTROPOLOGIA E RELAÇÕES ÉTNICAS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9D3B7C" w:rsidRPr="000A2E4B" w:rsidRDefault="009D3B7C" w:rsidP="009D3B7C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Fundamentos sociológicos; as instituições sociais, as classes sociais; a mobilidade  social. Abordagem da Sociologia do Trabalho. A organização do processo de trabalho e as relações de trabalho. Fundamentos de Antropologia. Perspectivas Contemporâneas acerca da sociedade e das relações sociais. Relações Sociais e Étnicas. História e 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Cultura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Afro-brasileiras</w:t>
      </w:r>
      <w:proofErr w:type="spellEnd"/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: as relações de poder. As Perspectivas acerca da Sociologia Crítica.</w:t>
      </w:r>
    </w:p>
    <w:p w:rsidR="0080042D" w:rsidRPr="000A2E4B" w:rsidRDefault="0080042D" w:rsidP="0080042D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37703E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9D3B7C" w:rsidRPr="000A2E4B" w:rsidRDefault="009D3B7C" w:rsidP="009D3B7C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OLIVEIRA, Silvio Luiz de.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Sociologia das Organizações.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São Paulo: 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Cengage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Learning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, 2009.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( 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5 EXEMPLARES)</w:t>
      </w:r>
    </w:p>
    <w:p w:rsidR="009D3B7C" w:rsidRPr="000A2E4B" w:rsidRDefault="009D3B7C" w:rsidP="009D3B7C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 VILA NOVA, Sebastião.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Sociologia.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São Paulo: Editora Atlas, 2009.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5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FERRAZ, Carolina Valença; LEITE, Glauber Salomão (Coord.).</w:t>
      </w:r>
      <w:r w:rsidRPr="000A2E4B">
        <w:rPr>
          <w:rFonts w:ascii="Arial" w:hAnsi="Arial" w:cs="Arial"/>
          <w:b/>
          <w:sz w:val="24"/>
          <w:szCs w:val="24"/>
        </w:rPr>
        <w:tab/>
        <w:t>Direito à Diversidade</w:t>
      </w:r>
      <w:r w:rsidRPr="000A2E4B">
        <w:rPr>
          <w:rFonts w:ascii="Arial" w:hAnsi="Arial" w:cs="Arial"/>
          <w:sz w:val="24"/>
          <w:szCs w:val="24"/>
        </w:rPr>
        <w:tab/>
        <w:t>, São Paulo. Editora Atlas 2015. (BIBLIOTECA VIRTUAL)</w:t>
      </w: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FERREIRA, </w:t>
      </w:r>
      <w:proofErr w:type="spellStart"/>
      <w:r w:rsidRPr="000A2E4B">
        <w:rPr>
          <w:rFonts w:ascii="Arial" w:hAnsi="Arial" w:cs="Arial"/>
          <w:sz w:val="24"/>
          <w:szCs w:val="24"/>
        </w:rPr>
        <w:t>Delson</w:t>
      </w:r>
      <w:proofErr w:type="spellEnd"/>
      <w:r w:rsidRPr="000A2E4B">
        <w:rPr>
          <w:rFonts w:ascii="Arial" w:hAnsi="Arial" w:cs="Arial"/>
          <w:sz w:val="24"/>
          <w:szCs w:val="24"/>
        </w:rPr>
        <w:t>.</w:t>
      </w:r>
      <w:r w:rsidRPr="000A2E4B">
        <w:rPr>
          <w:rFonts w:ascii="Arial" w:hAnsi="Arial" w:cs="Arial"/>
          <w:b/>
          <w:sz w:val="24"/>
          <w:szCs w:val="24"/>
        </w:rPr>
        <w:tab/>
        <w:t>Manual de Sociologia, 2ª edição</w:t>
      </w:r>
      <w:r w:rsidRPr="000A2E4B">
        <w:rPr>
          <w:rFonts w:ascii="Arial" w:hAnsi="Arial" w:cs="Arial"/>
          <w:sz w:val="24"/>
          <w:szCs w:val="24"/>
        </w:rPr>
        <w:t>, São Paulo. Editora Atlas 2010. (BIBLIOTECA VIRTUAL)</w:t>
      </w: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Gil, Antonio Carlos.</w:t>
      </w:r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>Sociologia Geral</w:t>
      </w:r>
      <w:r w:rsidRPr="000A2E4B">
        <w:rPr>
          <w:rFonts w:ascii="Arial" w:hAnsi="Arial" w:cs="Arial"/>
          <w:sz w:val="24"/>
          <w:szCs w:val="24"/>
        </w:rPr>
        <w:t>. São Paulo: Atlas, 2011. (BIBLIOTECA VIRTUAL)</w:t>
      </w: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SANTOS, Pedro António dos. </w:t>
      </w:r>
      <w:r w:rsidRPr="000A2E4B">
        <w:rPr>
          <w:rFonts w:ascii="Arial" w:hAnsi="Arial" w:cs="Arial"/>
          <w:b/>
          <w:sz w:val="24"/>
          <w:szCs w:val="24"/>
        </w:rPr>
        <w:t>Fundamentos de sociologia geral</w:t>
      </w:r>
      <w:r w:rsidRPr="000A2E4B">
        <w:rPr>
          <w:rFonts w:ascii="Arial" w:hAnsi="Arial" w:cs="Arial"/>
          <w:sz w:val="24"/>
          <w:szCs w:val="24"/>
        </w:rPr>
        <w:tab/>
        <w:t>, São Paulo. Editora Atlas 2013. (BIBLIOTECA VIRTUAL)</w:t>
      </w: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SCHAEFER, Richard T.</w:t>
      </w:r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>Sociologia</w:t>
      </w:r>
      <w:r w:rsidRPr="000A2E4B">
        <w:rPr>
          <w:rFonts w:ascii="Arial" w:hAnsi="Arial" w:cs="Arial"/>
          <w:sz w:val="24"/>
          <w:szCs w:val="24"/>
        </w:rPr>
        <w:t>, Porto Alegre. Grupo A 2006. (BIBLIOTECA VIRTUAL)</w:t>
      </w: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MARCONI, Marina de Andrade; PRESOTTO, </w:t>
      </w:r>
      <w:proofErr w:type="spellStart"/>
      <w:r w:rsidRPr="000A2E4B">
        <w:rPr>
          <w:rFonts w:ascii="Arial" w:hAnsi="Arial" w:cs="Arial"/>
          <w:sz w:val="24"/>
          <w:szCs w:val="24"/>
        </w:rPr>
        <w:t>Zelia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Maria Neves. </w:t>
      </w:r>
      <w:r w:rsidRPr="000A2E4B">
        <w:rPr>
          <w:rFonts w:ascii="Arial" w:hAnsi="Arial" w:cs="Arial"/>
          <w:b/>
          <w:sz w:val="24"/>
          <w:szCs w:val="24"/>
        </w:rPr>
        <w:t>Antropologia: uma introdução, 7ª edição</w:t>
      </w:r>
      <w:r w:rsidRPr="000A2E4B">
        <w:rPr>
          <w:rFonts w:ascii="Arial" w:hAnsi="Arial" w:cs="Arial"/>
          <w:sz w:val="24"/>
          <w:szCs w:val="24"/>
        </w:rPr>
        <w:t>, São Paulo. Editora Atlas 2012. (BIBLIOTECA VIRTUAL)</w:t>
      </w: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KOTTAK, Conrad P.</w:t>
      </w:r>
      <w:r w:rsidRPr="000A2E4B">
        <w:rPr>
          <w:rFonts w:ascii="Arial" w:hAnsi="Arial" w:cs="Arial"/>
          <w:b/>
          <w:sz w:val="24"/>
          <w:szCs w:val="24"/>
        </w:rPr>
        <w:t xml:space="preserve"> Um Espelho para a Humanidade: Uma Introdução à Antropologia Cultural</w:t>
      </w:r>
      <w:r w:rsidRPr="000A2E4B">
        <w:rPr>
          <w:rFonts w:ascii="Arial" w:hAnsi="Arial" w:cs="Arial"/>
          <w:sz w:val="24"/>
          <w:szCs w:val="24"/>
        </w:rPr>
        <w:t>, Porto Alegre. Grupo A 2013. (BIBLIOTECA VIRTUAL)</w:t>
      </w:r>
    </w:p>
    <w:p w:rsidR="009D3B7C" w:rsidRPr="000A2E4B" w:rsidRDefault="009D3B7C" w:rsidP="009D3B7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SILVA, Rodrigo Manoel Dias da; SILVA, Roberto Rafael Dias da; BENINCÁ, Dirceu (Org.</w:t>
      </w:r>
      <w:proofErr w:type="gramStart"/>
      <w:r w:rsidRPr="000A2E4B">
        <w:rPr>
          <w:rFonts w:ascii="Arial" w:hAnsi="Arial" w:cs="Arial"/>
          <w:sz w:val="24"/>
          <w:szCs w:val="24"/>
        </w:rPr>
        <w:t>)</w:t>
      </w:r>
      <w:proofErr w:type="gramEnd"/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>Educação, Cultura e Reconhecimento: Desafios às Políticas Contemporâneas</w:t>
      </w:r>
      <w:r w:rsidRPr="000A2E4B">
        <w:rPr>
          <w:rFonts w:ascii="Arial" w:hAnsi="Arial" w:cs="Arial"/>
          <w:sz w:val="24"/>
          <w:szCs w:val="24"/>
        </w:rPr>
        <w:t>, São Paulo. Editora Atlas 2015. (BIBLIOTECA VIRTUAL)</w:t>
      </w:r>
    </w:p>
    <w:p w:rsidR="0037703E" w:rsidRPr="00E653E6" w:rsidRDefault="0037703E" w:rsidP="009D3B7C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661EFA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7703E"/>
    <w:rsid w:val="003C366A"/>
    <w:rsid w:val="00400E0D"/>
    <w:rsid w:val="00427CBE"/>
    <w:rsid w:val="0053526F"/>
    <w:rsid w:val="005A053A"/>
    <w:rsid w:val="005E2DE7"/>
    <w:rsid w:val="00606E03"/>
    <w:rsid w:val="00661EFA"/>
    <w:rsid w:val="00727862"/>
    <w:rsid w:val="0080042D"/>
    <w:rsid w:val="009D3B7C"/>
    <w:rsid w:val="00A57989"/>
    <w:rsid w:val="00A744CC"/>
    <w:rsid w:val="00AF4FE5"/>
    <w:rsid w:val="00C52EAB"/>
    <w:rsid w:val="00C70AD3"/>
    <w:rsid w:val="00D267E3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14</cp:revision>
  <cp:lastPrinted>2016-11-11T18:10:00Z</cp:lastPrinted>
  <dcterms:created xsi:type="dcterms:W3CDTF">2016-11-11T18:27:00Z</dcterms:created>
  <dcterms:modified xsi:type="dcterms:W3CDTF">2016-11-16T18:46:00Z</dcterms:modified>
</cp:coreProperties>
</file>